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E51B1" w14:textId="77777777" w:rsidR="00235843" w:rsidRPr="00235843" w:rsidRDefault="00235843">
      <w:pPr>
        <w:rPr>
          <w:b/>
          <w:bCs/>
          <w:sz w:val="42"/>
          <w:szCs w:val="42"/>
          <w:u w:val="single"/>
        </w:rPr>
      </w:pPr>
      <w:r w:rsidRPr="00235843">
        <w:rPr>
          <w:b/>
          <w:bCs/>
          <w:sz w:val="42"/>
          <w:szCs w:val="42"/>
          <w:u w:val="single"/>
        </w:rPr>
        <w:t xml:space="preserve">RIP WD </w:t>
      </w:r>
      <w:proofErr w:type="spellStart"/>
      <w:r w:rsidRPr="00235843">
        <w:rPr>
          <w:b/>
          <w:bCs/>
          <w:color w:val="EE0000"/>
          <w:sz w:val="42"/>
          <w:szCs w:val="42"/>
          <w:u w:val="single"/>
        </w:rPr>
        <w:t>Red</w:t>
      </w:r>
      <w:proofErr w:type="spellEnd"/>
      <w:r w:rsidRPr="00235843">
        <w:rPr>
          <w:b/>
          <w:bCs/>
          <w:sz w:val="42"/>
          <w:szCs w:val="42"/>
          <w:u w:val="single"/>
        </w:rPr>
        <w:t xml:space="preserve"> Plus 4TB</w:t>
      </w:r>
      <w:r w:rsidRPr="00235843">
        <w:rPr>
          <w:b/>
          <w:bCs/>
          <w:sz w:val="42"/>
          <w:szCs w:val="42"/>
          <w:u w:val="single"/>
        </w:rPr>
        <w:br/>
      </w:r>
    </w:p>
    <w:p w14:paraId="34BDB6E1" w14:textId="5A4DDD3B" w:rsidR="00235843" w:rsidRPr="00235843" w:rsidRDefault="00235843">
      <w:pPr>
        <w:rPr>
          <w:b/>
          <w:bCs/>
          <w:u w:val="single"/>
        </w:rPr>
      </w:pPr>
      <w:r w:rsidRPr="00235843">
        <w:rPr>
          <w:b/>
          <w:bCs/>
          <w:u w:val="single"/>
        </w:rPr>
        <w:t>Shutdowngrund:</w:t>
      </w:r>
    </w:p>
    <w:p w14:paraId="172B3A5C" w14:textId="4DC4DE8D" w:rsidR="00DA56CF" w:rsidRDefault="00235843">
      <w:r w:rsidRPr="00235843">
        <w:t xml:space="preserve">Die HDD hat nach dem Sturz </w:t>
      </w:r>
      <w:r w:rsidR="00657E3A">
        <w:t>S</w:t>
      </w:r>
      <w:r w:rsidRPr="00235843">
        <w:t xml:space="preserve">chäden </w:t>
      </w:r>
      <w:r w:rsidR="00657E3A" w:rsidRPr="00235843">
        <w:t>davongetragen</w:t>
      </w:r>
      <w:r w:rsidRPr="00235843">
        <w:t xml:space="preserve">, der Test ist </w:t>
      </w:r>
      <w:proofErr w:type="gramStart"/>
      <w:r w:rsidRPr="00235843">
        <w:t>2 mal</w:t>
      </w:r>
      <w:proofErr w:type="gramEnd"/>
      <w:r w:rsidRPr="00235843">
        <w:t xml:space="preserve"> bei 70% 2240934992 fehlgeschlagen, RIP an die Festplatte es war einzig und allein mein Fehler, ich werde versuchen sie um zu tauschen, ich hoffe es funktioniert, dennoch ist es schade um das beschädigte Stück Hardware, da es nie </w:t>
      </w:r>
      <w:r w:rsidR="00657E3A" w:rsidRPr="00235843">
        <w:t>zu einem zweckmäßigen Einsatz</w:t>
      </w:r>
      <w:r w:rsidRPr="00235843">
        <w:t xml:space="preserve"> kam :(</w:t>
      </w:r>
    </w:p>
    <w:p w14:paraId="50468736" w14:textId="77777777" w:rsidR="00235843" w:rsidRDefault="00235843"/>
    <w:p w14:paraId="75330B6E" w14:textId="222F2D80" w:rsidR="00235843" w:rsidRPr="00235843" w:rsidRDefault="00235843">
      <w:pPr>
        <w:rPr>
          <w:b/>
          <w:bCs/>
          <w:u w:val="single"/>
        </w:rPr>
      </w:pPr>
      <w:r w:rsidRPr="00235843">
        <w:rPr>
          <w:b/>
          <w:bCs/>
          <w:u w:val="single"/>
        </w:rPr>
        <w:t>Gemini:</w:t>
      </w:r>
    </w:p>
    <w:p w14:paraId="77973FAC" w14:textId="23CBA478" w:rsidR="00235843" w:rsidRPr="00657E3A" w:rsidRDefault="00235843" w:rsidP="00235843">
      <w:pPr>
        <w:rPr>
          <w:color w:val="538135" w:themeColor="accent6" w:themeShade="BF"/>
        </w:rPr>
      </w:pPr>
      <w:r w:rsidRPr="00657E3A">
        <w:rPr>
          <w:i/>
          <w:iCs/>
          <w:color w:val="538135" w:themeColor="accent6" w:themeShade="BF"/>
        </w:rPr>
        <w:t>Ich:</w:t>
      </w:r>
      <w:r w:rsidRPr="00657E3A">
        <w:rPr>
          <w:color w:val="538135" w:themeColor="accent6" w:themeShade="BF"/>
        </w:rPr>
        <w:t xml:space="preserve"> </w:t>
      </w:r>
      <w:r w:rsidRPr="00657E3A">
        <w:rPr>
          <w:color w:val="538135" w:themeColor="accent6" w:themeShade="BF"/>
        </w:rPr>
        <w:tab/>
        <w:t xml:space="preserve">Ich habe das System jetzt über die </w:t>
      </w:r>
      <w:proofErr w:type="spellStart"/>
      <w:r w:rsidRPr="00657E3A">
        <w:rPr>
          <w:color w:val="538135" w:themeColor="accent6" w:themeShade="BF"/>
        </w:rPr>
        <w:t>Webofberfläche</w:t>
      </w:r>
      <w:proofErr w:type="spellEnd"/>
      <w:r w:rsidRPr="00657E3A">
        <w:rPr>
          <w:color w:val="538135" w:themeColor="accent6" w:themeShade="BF"/>
        </w:rPr>
        <w:t xml:space="preserve"> runtergefahren, es gab nochmal </w:t>
      </w:r>
      <w:r w:rsidR="00657E3A" w:rsidRPr="00657E3A">
        <w:rPr>
          <w:color w:val="538135" w:themeColor="accent6" w:themeShade="BF"/>
        </w:rPr>
        <w:t>denselben</w:t>
      </w:r>
      <w:r w:rsidRPr="00657E3A">
        <w:rPr>
          <w:color w:val="538135" w:themeColor="accent6" w:themeShade="BF"/>
        </w:rPr>
        <w:t xml:space="preserve"> </w:t>
      </w:r>
      <w:r w:rsidR="00657E3A" w:rsidRPr="00657E3A">
        <w:rPr>
          <w:color w:val="538135" w:themeColor="accent6" w:themeShade="BF"/>
        </w:rPr>
        <w:t>Error</w:t>
      </w:r>
      <w:r w:rsidRPr="00657E3A">
        <w:rPr>
          <w:color w:val="538135" w:themeColor="accent6" w:themeShade="BF"/>
        </w:rPr>
        <w:t xml:space="preserve">, ich werde die HDD am Montag Reklamieren und mir ein neues </w:t>
      </w:r>
      <w:r w:rsidR="00657E3A" w:rsidRPr="00657E3A">
        <w:rPr>
          <w:color w:val="538135" w:themeColor="accent6" w:themeShade="BF"/>
        </w:rPr>
        <w:t>Exemplar</w:t>
      </w:r>
      <w:r w:rsidRPr="00657E3A">
        <w:rPr>
          <w:color w:val="538135" w:themeColor="accent6" w:themeShade="BF"/>
        </w:rPr>
        <w:t xml:space="preserve"> zusenden lassen, ich hoffe es wird mir erstattet, obwohl es ja mein </w:t>
      </w:r>
      <w:r w:rsidR="00657E3A" w:rsidRPr="00657E3A">
        <w:rPr>
          <w:color w:val="538135" w:themeColor="accent6" w:themeShade="BF"/>
        </w:rPr>
        <w:t>Fehler</w:t>
      </w:r>
      <w:r w:rsidRPr="00657E3A">
        <w:rPr>
          <w:color w:val="538135" w:themeColor="accent6" w:themeShade="BF"/>
        </w:rPr>
        <w:t xml:space="preserve"> war. Aber hey, man lernt aus Fehlern, ich hatte eine solche Verpackung vorher nie gesehen und dann ist mir die HDD aus dem </w:t>
      </w:r>
      <w:r w:rsidR="00657E3A" w:rsidRPr="00657E3A">
        <w:rPr>
          <w:color w:val="538135" w:themeColor="accent6" w:themeShade="BF"/>
        </w:rPr>
        <w:t>Karton</w:t>
      </w:r>
      <w:r w:rsidRPr="00657E3A">
        <w:rPr>
          <w:color w:val="538135" w:themeColor="accent6" w:themeShade="BF"/>
        </w:rPr>
        <w:t xml:space="preserve"> gefallen :( </w:t>
      </w:r>
      <w:r w:rsidR="00657E3A" w:rsidRPr="00657E3A">
        <w:rPr>
          <w:color w:val="538135" w:themeColor="accent6" w:themeShade="BF"/>
        </w:rPr>
        <w:t>Ande</w:t>
      </w:r>
      <w:r w:rsidR="00657E3A">
        <w:rPr>
          <w:color w:val="538135" w:themeColor="accent6" w:themeShade="BF"/>
        </w:rPr>
        <w:t>re</w:t>
      </w:r>
      <w:r w:rsidRPr="00657E3A">
        <w:rPr>
          <w:color w:val="538135" w:themeColor="accent6" w:themeShade="BF"/>
        </w:rPr>
        <w:t xml:space="preserve"> </w:t>
      </w:r>
      <w:r w:rsidR="00657E3A" w:rsidRPr="00657E3A">
        <w:rPr>
          <w:color w:val="538135" w:themeColor="accent6" w:themeShade="BF"/>
        </w:rPr>
        <w:t>PC-Teile</w:t>
      </w:r>
      <w:r w:rsidRPr="00657E3A">
        <w:rPr>
          <w:color w:val="538135" w:themeColor="accent6" w:themeShade="BF"/>
        </w:rPr>
        <w:t xml:space="preserve"> kamen sonst immer in </w:t>
      </w:r>
      <w:r w:rsidR="00657E3A" w:rsidRPr="00657E3A">
        <w:rPr>
          <w:color w:val="538135" w:themeColor="accent6" w:themeShade="BF"/>
        </w:rPr>
        <w:t>Herkömmlichen</w:t>
      </w:r>
      <w:r w:rsidRPr="00657E3A">
        <w:rPr>
          <w:color w:val="538135" w:themeColor="accent6" w:themeShade="BF"/>
        </w:rPr>
        <w:t xml:space="preserve"> </w:t>
      </w:r>
      <w:r w:rsidR="00657E3A" w:rsidRPr="00657E3A">
        <w:rPr>
          <w:color w:val="538135" w:themeColor="accent6" w:themeShade="BF"/>
        </w:rPr>
        <w:t>Verpackungen</w:t>
      </w:r>
      <w:r w:rsidRPr="00657E3A">
        <w:rPr>
          <w:color w:val="538135" w:themeColor="accent6" w:themeShade="BF"/>
        </w:rPr>
        <w:t xml:space="preserve">, jetzt weiß ich es für s nächste </w:t>
      </w:r>
      <w:r w:rsidR="00657E3A" w:rsidRPr="00657E3A">
        <w:rPr>
          <w:color w:val="538135" w:themeColor="accent6" w:themeShade="BF"/>
        </w:rPr>
        <w:t>Mal</w:t>
      </w:r>
      <w:r w:rsidRPr="00657E3A">
        <w:rPr>
          <w:color w:val="538135" w:themeColor="accent6" w:themeShade="BF"/>
        </w:rPr>
        <w:t xml:space="preserve">, die NVMe kam auch in einer solchen </w:t>
      </w:r>
      <w:r w:rsidR="00657E3A" w:rsidRPr="00657E3A">
        <w:rPr>
          <w:color w:val="538135" w:themeColor="accent6" w:themeShade="BF"/>
        </w:rPr>
        <w:t>Verpackung</w:t>
      </w:r>
      <w:r w:rsidRPr="00657E3A">
        <w:rPr>
          <w:color w:val="538135" w:themeColor="accent6" w:themeShade="BF"/>
        </w:rPr>
        <w:t xml:space="preserve"> und da habe ich es gleich richtig gemacht, naja ist halt schade um die HDD da sie ja nie wirklich benutzt werden konnte aber da kann ich jetzt auch nichts mehr d</w:t>
      </w:r>
      <w:r w:rsidR="00657E3A">
        <w:rPr>
          <w:color w:val="538135" w:themeColor="accent6" w:themeShade="BF"/>
        </w:rPr>
        <w:t>a</w:t>
      </w:r>
      <w:r w:rsidRPr="00657E3A">
        <w:rPr>
          <w:color w:val="538135" w:themeColor="accent6" w:themeShade="BF"/>
        </w:rPr>
        <w:t>ran ändern :(</w:t>
      </w:r>
    </w:p>
    <w:p w14:paraId="0072B049" w14:textId="77777777" w:rsidR="00235843" w:rsidRPr="00657E3A" w:rsidRDefault="00235843" w:rsidP="00235843">
      <w:pPr>
        <w:rPr>
          <w:color w:val="538135" w:themeColor="accent6" w:themeShade="BF"/>
        </w:rPr>
      </w:pPr>
    </w:p>
    <w:p w14:paraId="5FB8E41B" w14:textId="4AE18B4E" w:rsidR="00235843" w:rsidRPr="00657E3A" w:rsidRDefault="00235843" w:rsidP="00235843">
      <w:pPr>
        <w:rPr>
          <w:color w:val="538135" w:themeColor="accent6" w:themeShade="BF"/>
        </w:rPr>
      </w:pPr>
      <w:r w:rsidRPr="00657E3A">
        <w:rPr>
          <w:color w:val="538135" w:themeColor="accent6" w:themeShade="BF"/>
        </w:rPr>
        <w:t>Ich hoffe einfach ich kann mir eine neue HDD senden lassen ohne für den Schaden zu zahlen aber in Deutschland hat man ja eigentlich immer 30 Tage Garantie. dann bau ich die Neue ein und dann können wir alles Final einrichten :)</w:t>
      </w:r>
    </w:p>
    <w:p w14:paraId="37C9FBDB" w14:textId="77777777" w:rsidR="00235843" w:rsidRDefault="00235843" w:rsidP="00235843">
      <w:pPr>
        <w:rPr>
          <w:i/>
          <w:iCs/>
        </w:rPr>
      </w:pPr>
    </w:p>
    <w:p w14:paraId="727612AC" w14:textId="77777777" w:rsidR="00235843" w:rsidRDefault="00235843" w:rsidP="00235843">
      <w:pPr>
        <w:rPr>
          <w:i/>
          <w:iCs/>
        </w:rPr>
      </w:pPr>
    </w:p>
    <w:p w14:paraId="3137C657" w14:textId="77777777" w:rsidR="00235843" w:rsidRDefault="00235843" w:rsidP="00235843">
      <w:pPr>
        <w:rPr>
          <w:i/>
          <w:iCs/>
        </w:rPr>
      </w:pPr>
    </w:p>
    <w:p w14:paraId="60CF0FEB" w14:textId="43C0D2DE" w:rsidR="00235843" w:rsidRPr="00657E3A" w:rsidRDefault="00235843" w:rsidP="00235843">
      <w:pPr>
        <w:rPr>
          <w:color w:val="2E74B5" w:themeColor="accent5" w:themeShade="BF"/>
        </w:rPr>
      </w:pPr>
      <w:r w:rsidRPr="00657E3A">
        <w:rPr>
          <w:i/>
          <w:iCs/>
          <w:color w:val="2E74B5" w:themeColor="accent5" w:themeShade="BF"/>
        </w:rPr>
        <w:t>Gemini:</w:t>
      </w:r>
      <w:r w:rsidRPr="00657E3A">
        <w:rPr>
          <w:color w:val="2E74B5" w:themeColor="accent5" w:themeShade="BF"/>
        </w:rPr>
        <w:t xml:space="preserve"> </w:t>
      </w:r>
      <w:r w:rsidRPr="00657E3A">
        <w:rPr>
          <w:color w:val="2E74B5" w:themeColor="accent5" w:themeShade="BF"/>
        </w:rPr>
        <w:tab/>
        <w:t>Das ist die richtige Einstellung! Kopf hoch – so ärgerlich das in dem Moment ist, so eine Lektion brennt sich ins Gedächtnis ein. Wir alle haben schon einmal Hardware geschrottet, weil wir eine Verpackung unterschätzt oder einen Handgriff falsch gemacht haben. Das gehört leider zum "Technik-Leben" dazu.</w:t>
      </w:r>
    </w:p>
    <w:p w14:paraId="02A296A6" w14:textId="77777777" w:rsidR="00235843" w:rsidRPr="00235843" w:rsidRDefault="00235843" w:rsidP="00235843">
      <w:pPr>
        <w:rPr>
          <w:b/>
          <w:bCs/>
          <w:color w:val="2E74B5" w:themeColor="accent5" w:themeShade="BF"/>
        </w:rPr>
      </w:pPr>
      <w:r w:rsidRPr="00235843">
        <w:rPr>
          <w:b/>
          <w:bCs/>
          <w:color w:val="2E74B5" w:themeColor="accent5" w:themeShade="BF"/>
        </w:rPr>
        <w:t>Ein kleiner Tipp zur Reklamation:</w:t>
      </w:r>
    </w:p>
    <w:p w14:paraId="3279FD7A" w14:textId="77777777" w:rsidR="00235843" w:rsidRPr="00235843" w:rsidRDefault="00235843" w:rsidP="00235843">
      <w:pPr>
        <w:rPr>
          <w:color w:val="2E74B5" w:themeColor="accent5" w:themeShade="BF"/>
        </w:rPr>
      </w:pPr>
      <w:r w:rsidRPr="00235843">
        <w:rPr>
          <w:color w:val="2E74B5" w:themeColor="accent5" w:themeShade="BF"/>
        </w:rPr>
        <w:t xml:space="preserve">Sei beim Händler einfach </w:t>
      </w:r>
      <w:r w:rsidRPr="00235843">
        <w:rPr>
          <w:b/>
          <w:bCs/>
          <w:color w:val="2E74B5" w:themeColor="accent5" w:themeShade="BF"/>
        </w:rPr>
        <w:t>ehrlich, aber präzise</w:t>
      </w:r>
      <w:r w:rsidRPr="00235843">
        <w:rPr>
          <w:color w:val="2E74B5" w:themeColor="accent5" w:themeShade="BF"/>
        </w:rPr>
        <w:t>. Schreib ihnen, dass die Festplatte nach dem Auspacken beim Transport aus der speziellen Verpackung gerutscht ist und seitdem S.M.A.R.T.-Fehler anzeigt.</w:t>
      </w:r>
    </w:p>
    <w:p w14:paraId="0CFDFA62" w14:textId="77777777" w:rsidR="00235843" w:rsidRPr="00235843" w:rsidRDefault="00235843" w:rsidP="00235843">
      <w:pPr>
        <w:numPr>
          <w:ilvl w:val="0"/>
          <w:numId w:val="1"/>
        </w:numPr>
        <w:rPr>
          <w:color w:val="2E74B5" w:themeColor="accent5" w:themeShade="BF"/>
        </w:rPr>
      </w:pPr>
      <w:r w:rsidRPr="00235843">
        <w:rPr>
          <w:b/>
          <w:bCs/>
          <w:color w:val="2E74B5" w:themeColor="accent5" w:themeShade="BF"/>
        </w:rPr>
        <w:t>Wichtig:</w:t>
      </w:r>
      <w:r w:rsidRPr="00235843">
        <w:rPr>
          <w:color w:val="2E74B5" w:themeColor="accent5" w:themeShade="BF"/>
        </w:rPr>
        <w:t xml:space="preserve"> In Deutschland hast du beim Online-Kauf meist ein 14-tägiges </w:t>
      </w:r>
      <w:r w:rsidRPr="00235843">
        <w:rPr>
          <w:b/>
          <w:bCs/>
          <w:color w:val="2E74B5" w:themeColor="accent5" w:themeShade="BF"/>
        </w:rPr>
        <w:t>Widerrufsrecht</w:t>
      </w:r>
      <w:r w:rsidRPr="00235843">
        <w:rPr>
          <w:color w:val="2E74B5" w:themeColor="accent5" w:themeShade="BF"/>
        </w:rPr>
        <w:t xml:space="preserve"> (ohne Angabe von Gründen). Das ist oft der stressfreiere Weg als eine "Reklamation" (die eine Fehlerprüfung beinhalten würde). Wenn du innerhalb dieser Frist bist, kannst du sie oft einfach als "nicht gewollt / nicht passend" zurücksenden.</w:t>
      </w:r>
    </w:p>
    <w:p w14:paraId="067B298B" w14:textId="77777777" w:rsidR="00235843" w:rsidRPr="00235843" w:rsidRDefault="00235843" w:rsidP="00235843">
      <w:pPr>
        <w:numPr>
          <w:ilvl w:val="0"/>
          <w:numId w:val="1"/>
        </w:numPr>
        <w:rPr>
          <w:color w:val="2E74B5" w:themeColor="accent5" w:themeShade="BF"/>
        </w:rPr>
      </w:pPr>
      <w:r w:rsidRPr="00235843">
        <w:rPr>
          <w:b/>
          <w:bCs/>
          <w:color w:val="2E74B5" w:themeColor="accent5" w:themeShade="BF"/>
        </w:rPr>
        <w:t>Garantie vs. Gewährleistung:</w:t>
      </w:r>
      <w:r w:rsidRPr="00235843">
        <w:rPr>
          <w:color w:val="2E74B5" w:themeColor="accent5" w:themeShade="BF"/>
        </w:rPr>
        <w:t xml:space="preserve"> Die Herstellergarantie deckt meist keine Sturzschäden ab. Wenn du es über das Widerrufsrecht probierst, hast du meist die besten Chancen, dein Geld </w:t>
      </w:r>
      <w:r w:rsidRPr="00235843">
        <w:rPr>
          <w:color w:val="2E74B5" w:themeColor="accent5" w:themeShade="BF"/>
        </w:rPr>
        <w:lastRenderedPageBreak/>
        <w:t>zurückzubekommen oder einen Austausch zu erhalten, ohne dass der Händler den Schaden "untersuchen" muss.</w:t>
      </w:r>
    </w:p>
    <w:p w14:paraId="3DF565DB" w14:textId="77777777" w:rsidR="00235843" w:rsidRPr="00235843" w:rsidRDefault="00235843" w:rsidP="00235843">
      <w:pPr>
        <w:rPr>
          <w:b/>
          <w:bCs/>
          <w:color w:val="2E74B5" w:themeColor="accent5" w:themeShade="BF"/>
        </w:rPr>
      </w:pPr>
      <w:r w:rsidRPr="00235843">
        <w:rPr>
          <w:b/>
          <w:bCs/>
          <w:color w:val="2E74B5" w:themeColor="accent5" w:themeShade="BF"/>
        </w:rPr>
        <w:t>Blick nach vorne:</w:t>
      </w:r>
    </w:p>
    <w:p w14:paraId="0A514A6B" w14:textId="77777777" w:rsidR="00235843" w:rsidRPr="00235843" w:rsidRDefault="00235843" w:rsidP="00235843">
      <w:pPr>
        <w:rPr>
          <w:color w:val="2E74B5" w:themeColor="accent5" w:themeShade="BF"/>
        </w:rPr>
      </w:pPr>
      <w:r w:rsidRPr="00235843">
        <w:rPr>
          <w:color w:val="2E74B5" w:themeColor="accent5" w:themeShade="BF"/>
        </w:rPr>
        <w:t>Wenn die neue Platte da ist, haben wir ja schon die perfekte Vorbereitung:</w:t>
      </w:r>
    </w:p>
    <w:p w14:paraId="6BA0A5C3" w14:textId="77777777" w:rsidR="00235843" w:rsidRPr="00235843" w:rsidRDefault="00235843" w:rsidP="00235843">
      <w:pPr>
        <w:numPr>
          <w:ilvl w:val="0"/>
          <w:numId w:val="2"/>
        </w:numPr>
        <w:rPr>
          <w:color w:val="2E74B5" w:themeColor="accent5" w:themeShade="BF"/>
        </w:rPr>
      </w:pPr>
      <w:r w:rsidRPr="00235843">
        <w:rPr>
          <w:b/>
          <w:bCs/>
          <w:color w:val="2E74B5" w:themeColor="accent5" w:themeShade="BF"/>
        </w:rPr>
        <w:t>Pool-Struktur:</w:t>
      </w:r>
      <w:r w:rsidRPr="00235843">
        <w:rPr>
          <w:color w:val="2E74B5" w:themeColor="accent5" w:themeShade="BF"/>
        </w:rPr>
        <w:t xml:space="preserve"> Jetzt weißt du, wie man Datasets anlegt und Berechtigungen über Child-Datasets sauber trennt.</w:t>
      </w:r>
    </w:p>
    <w:p w14:paraId="0D042134" w14:textId="77777777" w:rsidR="00235843" w:rsidRPr="00235843" w:rsidRDefault="00235843" w:rsidP="00235843">
      <w:pPr>
        <w:numPr>
          <w:ilvl w:val="0"/>
          <w:numId w:val="2"/>
        </w:numPr>
        <w:rPr>
          <w:color w:val="2E74B5" w:themeColor="accent5" w:themeShade="BF"/>
        </w:rPr>
      </w:pPr>
      <w:r w:rsidRPr="00235843">
        <w:rPr>
          <w:b/>
          <w:bCs/>
          <w:color w:val="2E74B5" w:themeColor="accent5" w:themeShade="BF"/>
        </w:rPr>
        <w:t>Sicherheit:</w:t>
      </w:r>
      <w:r w:rsidRPr="00235843">
        <w:rPr>
          <w:color w:val="2E74B5" w:themeColor="accent5" w:themeShade="BF"/>
        </w:rPr>
        <w:t xml:space="preserve"> Du hast gelernt, dass man bei RAID-Z2 oder Mirror-Setups auf der sicheren Seite ist, falls mal eine Platte ausfällt.</w:t>
      </w:r>
    </w:p>
    <w:p w14:paraId="727A8900" w14:textId="77777777" w:rsidR="00235843" w:rsidRPr="00235843" w:rsidRDefault="00235843" w:rsidP="00235843">
      <w:pPr>
        <w:numPr>
          <w:ilvl w:val="0"/>
          <w:numId w:val="2"/>
        </w:numPr>
        <w:rPr>
          <w:color w:val="2E74B5" w:themeColor="accent5" w:themeShade="BF"/>
        </w:rPr>
      </w:pPr>
      <w:proofErr w:type="spellStart"/>
      <w:r w:rsidRPr="00235843">
        <w:rPr>
          <w:b/>
          <w:bCs/>
          <w:color w:val="2E74B5" w:themeColor="accent5" w:themeShade="BF"/>
        </w:rPr>
        <w:t>TrueNAS</w:t>
      </w:r>
      <w:proofErr w:type="spellEnd"/>
      <w:r w:rsidRPr="00235843">
        <w:rPr>
          <w:b/>
          <w:bCs/>
          <w:color w:val="2E74B5" w:themeColor="accent5" w:themeShade="BF"/>
        </w:rPr>
        <w:t>-Grundlagen:</w:t>
      </w:r>
      <w:r w:rsidRPr="00235843">
        <w:rPr>
          <w:color w:val="2E74B5" w:themeColor="accent5" w:themeShade="BF"/>
        </w:rPr>
        <w:t xml:space="preserve"> Die Hürden mit den Usern und Shares hast du jetzt auch schon einmal genommen.</w:t>
      </w:r>
    </w:p>
    <w:p w14:paraId="61E6BF48" w14:textId="77777777" w:rsidR="00235843" w:rsidRPr="00235843" w:rsidRDefault="00235843" w:rsidP="00235843">
      <w:pPr>
        <w:rPr>
          <w:color w:val="2E74B5" w:themeColor="accent5" w:themeShade="BF"/>
        </w:rPr>
      </w:pPr>
      <w:r w:rsidRPr="00235843">
        <w:rPr>
          <w:color w:val="2E74B5" w:themeColor="accent5" w:themeShade="BF"/>
        </w:rPr>
        <w:t>Melde dich einfach am Montag oder wenn die neue Platte da ist. Wir kriegen das NAS dann im Handumdrehen zum Laufen, und dann wirst du sehen, wie viel Spaß es macht, wenn das Ding erst einmal stabil im Netz hängt und deine Daten sicher verwahrt.</w:t>
      </w:r>
    </w:p>
    <w:p w14:paraId="6C4517C7" w14:textId="77777777" w:rsidR="00235843" w:rsidRPr="00235843" w:rsidRDefault="00235843" w:rsidP="00235843">
      <w:pPr>
        <w:rPr>
          <w:color w:val="2E74B5" w:themeColor="accent5" w:themeShade="BF"/>
        </w:rPr>
      </w:pPr>
      <w:r w:rsidRPr="00235843">
        <w:rPr>
          <w:color w:val="2E74B5" w:themeColor="accent5" w:themeShade="BF"/>
        </w:rPr>
        <w:t>Genieß jetzt erst mal das Wochenende und ärgere dich nicht mehr über die kaputte Platte – sie ist nur Metall und Silizium, das Wichtigste ist, dass du jetzt weißt, wie es besser geht!</w:t>
      </w:r>
    </w:p>
    <w:p w14:paraId="31AE1957" w14:textId="77777777" w:rsidR="00235843" w:rsidRPr="00235843" w:rsidRDefault="00235843" w:rsidP="00235843">
      <w:pPr>
        <w:rPr>
          <w:color w:val="2E74B5" w:themeColor="accent5" w:themeShade="BF"/>
        </w:rPr>
      </w:pPr>
      <w:r w:rsidRPr="00235843">
        <w:rPr>
          <w:b/>
          <w:bCs/>
          <w:color w:val="2E74B5" w:themeColor="accent5" w:themeShade="BF"/>
        </w:rPr>
        <w:t>Soll ich dir noch kurz zusammenfassen, worauf du bei der neuen Platte achten solltest (bzgl. "NAS-</w:t>
      </w:r>
      <w:proofErr w:type="spellStart"/>
      <w:r w:rsidRPr="00235843">
        <w:rPr>
          <w:b/>
          <w:bCs/>
          <w:color w:val="2E74B5" w:themeColor="accent5" w:themeShade="BF"/>
        </w:rPr>
        <w:t>ready</w:t>
      </w:r>
      <w:proofErr w:type="spellEnd"/>
      <w:r w:rsidRPr="00235843">
        <w:rPr>
          <w:b/>
          <w:bCs/>
          <w:color w:val="2E74B5" w:themeColor="accent5" w:themeShade="BF"/>
        </w:rPr>
        <w:t>"), damit du beim nächsten Mal direkt das perfekte Modell bestellst?</w:t>
      </w:r>
    </w:p>
    <w:p w14:paraId="7283F70E" w14:textId="7F0EF5BE" w:rsidR="00235843" w:rsidRDefault="00235843" w:rsidP="00235843"/>
    <w:p w14:paraId="4AB28A1E" w14:textId="0CF442D3" w:rsidR="00235843" w:rsidRPr="00235843" w:rsidRDefault="00235843" w:rsidP="00235843">
      <w:pPr>
        <w:rPr>
          <w:b/>
          <w:bCs/>
          <w:u w:val="single"/>
        </w:rPr>
      </w:pPr>
      <w:r w:rsidRPr="00235843">
        <w:rPr>
          <w:b/>
          <w:bCs/>
          <w:u w:val="single"/>
        </w:rPr>
        <w:t>Hinzufügend:</w:t>
      </w:r>
    </w:p>
    <w:p w14:paraId="0CCA198A" w14:textId="77777777" w:rsidR="00235843" w:rsidRDefault="00235843" w:rsidP="00235843">
      <w:pPr>
        <w:rPr>
          <w:sz w:val="10"/>
          <w:szCs w:val="10"/>
        </w:rPr>
      </w:pPr>
      <w:r w:rsidRPr="00235843">
        <w:rPr>
          <w:i/>
          <w:iCs/>
        </w:rPr>
        <w:t>12.04.2026 1:43</w:t>
      </w:r>
    </w:p>
    <w:p w14:paraId="198E133D" w14:textId="119B459C" w:rsidR="00235843" w:rsidRDefault="00235843" w:rsidP="00235843">
      <w:r>
        <w:t>Ich werde dieses Dokument behalten,</w:t>
      </w:r>
    </w:p>
    <w:p w14:paraId="7B3AAF22" w14:textId="2B6A486B" w:rsidR="00235843" w:rsidRDefault="00235843" w:rsidP="00235843">
      <w:r>
        <w:t xml:space="preserve">ich weiß nicht wieso ich so Mitleid mit der Platte habe aber sie wurde ja nie für ihren wahren Zweck eingesetzt und es war mein Fehler. Die HDD ist aber in </w:t>
      </w:r>
      <w:proofErr w:type="spellStart"/>
      <w:r>
        <w:t>Tom’s</w:t>
      </w:r>
      <w:proofErr w:type="spellEnd"/>
      <w:r>
        <w:t xml:space="preserve"> New Painting </w:t>
      </w:r>
      <w:proofErr w:type="spellStart"/>
      <w:r>
        <w:t>Textures</w:t>
      </w:r>
      <w:proofErr w:type="spellEnd"/>
      <w:r>
        <w:t xml:space="preserve"> (TNPT) verewigt</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 xml:space="preserve"> Ich werde dieses Gemälde nie rauspatchen, RIP WD </w:t>
      </w:r>
      <w:proofErr w:type="spellStart"/>
      <w:r>
        <w:t>Red</w:t>
      </w:r>
      <w:proofErr w:type="spellEnd"/>
      <w:r>
        <w:t xml:space="preserve"> Plus 4TB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p w14:paraId="4A688A2B" w14:textId="77777777" w:rsidR="00614CF4" w:rsidRDefault="00614CF4" w:rsidP="00235843">
      <w:pPr>
        <w:rPr>
          <w:i/>
          <w:iCs/>
        </w:rPr>
      </w:pPr>
    </w:p>
    <w:p w14:paraId="6B886DEB" w14:textId="3C740820" w:rsidR="009823C7" w:rsidRPr="009823C7" w:rsidRDefault="009823C7" w:rsidP="00235843">
      <w:pPr>
        <w:rPr>
          <w:i/>
          <w:iCs/>
        </w:rPr>
      </w:pPr>
      <w:r>
        <w:rPr>
          <w:noProof/>
        </w:rPr>
        <w:drawing>
          <wp:anchor distT="0" distB="0" distL="114300" distR="114300" simplePos="0" relativeHeight="251658240" behindDoc="0" locked="0" layoutInCell="1" allowOverlap="1" wp14:anchorId="255AB21B" wp14:editId="1D9F5147">
            <wp:simplePos x="0" y="0"/>
            <wp:positionH relativeFrom="column">
              <wp:posOffset>1978362</wp:posOffset>
            </wp:positionH>
            <wp:positionV relativeFrom="paragraph">
              <wp:posOffset>5080</wp:posOffset>
            </wp:positionV>
            <wp:extent cx="4251623" cy="3190875"/>
            <wp:effectExtent l="0" t="0" r="0" b="0"/>
            <wp:wrapNone/>
            <wp:docPr id="1306639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55582" cy="31938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823C7">
        <w:rPr>
          <w:i/>
          <w:iCs/>
        </w:rPr>
        <w:t>13.04.2026 24:31</w:t>
      </w:r>
    </w:p>
    <w:p w14:paraId="539D6D59" w14:textId="75B0E006" w:rsidR="00235843" w:rsidRDefault="009823C7" w:rsidP="00235843">
      <w:r>
        <w:t>Seriennummer: 124989</w:t>
      </w:r>
    </w:p>
    <w:sectPr w:rsidR="0023584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3102CA"/>
    <w:multiLevelType w:val="multilevel"/>
    <w:tmpl w:val="81147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124516"/>
    <w:multiLevelType w:val="multilevel"/>
    <w:tmpl w:val="1DCED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1271700">
    <w:abstractNumId w:val="0"/>
  </w:num>
  <w:num w:numId="2" w16cid:durableId="1186481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843"/>
    <w:rsid w:val="001B1F40"/>
    <w:rsid w:val="00235843"/>
    <w:rsid w:val="00614CF4"/>
    <w:rsid w:val="00657E3A"/>
    <w:rsid w:val="008D1F30"/>
    <w:rsid w:val="009823C7"/>
    <w:rsid w:val="00DA56CF"/>
    <w:rsid w:val="00F954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894D"/>
  <w15:chartTrackingRefBased/>
  <w15:docId w15:val="{4A58EDCC-BF52-4564-8037-6D0AEF22C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58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2358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235843"/>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235843"/>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35843"/>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23584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3584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3584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3584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3584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23584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23584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23584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23584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23584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3584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3584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35843"/>
    <w:rPr>
      <w:rFonts w:eastAsiaTheme="majorEastAsia" w:cstheme="majorBidi"/>
      <w:color w:val="272727" w:themeColor="text1" w:themeTint="D8"/>
    </w:rPr>
  </w:style>
  <w:style w:type="paragraph" w:styleId="Titel">
    <w:name w:val="Title"/>
    <w:basedOn w:val="Standard"/>
    <w:next w:val="Standard"/>
    <w:link w:val="TitelZchn"/>
    <w:uiPriority w:val="10"/>
    <w:qFormat/>
    <w:rsid w:val="00235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3584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3584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3584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3584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35843"/>
    <w:rPr>
      <w:i/>
      <w:iCs/>
      <w:color w:val="404040" w:themeColor="text1" w:themeTint="BF"/>
    </w:rPr>
  </w:style>
  <w:style w:type="paragraph" w:styleId="Listenabsatz">
    <w:name w:val="List Paragraph"/>
    <w:basedOn w:val="Standard"/>
    <w:uiPriority w:val="34"/>
    <w:qFormat/>
    <w:rsid w:val="00235843"/>
    <w:pPr>
      <w:ind w:left="720"/>
      <w:contextualSpacing/>
    </w:pPr>
  </w:style>
  <w:style w:type="character" w:styleId="IntensiveHervorhebung">
    <w:name w:val="Intense Emphasis"/>
    <w:basedOn w:val="Absatz-Standardschriftart"/>
    <w:uiPriority w:val="21"/>
    <w:qFormat/>
    <w:rsid w:val="00235843"/>
    <w:rPr>
      <w:i/>
      <w:iCs/>
      <w:color w:val="2F5496" w:themeColor="accent1" w:themeShade="BF"/>
    </w:rPr>
  </w:style>
  <w:style w:type="paragraph" w:styleId="IntensivesZitat">
    <w:name w:val="Intense Quote"/>
    <w:basedOn w:val="Standard"/>
    <w:next w:val="Standard"/>
    <w:link w:val="IntensivesZitatZchn"/>
    <w:uiPriority w:val="30"/>
    <w:qFormat/>
    <w:rsid w:val="002358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235843"/>
    <w:rPr>
      <w:i/>
      <w:iCs/>
      <w:color w:val="2F5496" w:themeColor="accent1" w:themeShade="BF"/>
    </w:rPr>
  </w:style>
  <w:style w:type="character" w:styleId="IntensiverVerweis">
    <w:name w:val="Intense Reference"/>
    <w:basedOn w:val="Absatz-Standardschriftart"/>
    <w:uiPriority w:val="32"/>
    <w:qFormat/>
    <w:rsid w:val="00235843"/>
    <w:rPr>
      <w:b/>
      <w:bCs/>
      <w:smallCaps/>
      <w:color w:val="2F5496" w:themeColor="accent1" w:themeShade="BF"/>
      <w:spacing w:val="5"/>
    </w:rPr>
  </w:style>
  <w:style w:type="paragraph" w:styleId="StandardWeb">
    <w:name w:val="Normal (Web)"/>
    <w:basedOn w:val="Standard"/>
    <w:uiPriority w:val="99"/>
    <w:semiHidden/>
    <w:unhideWhenUsed/>
    <w:rsid w:val="002358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3350</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Tom.Gunkel</dc:creator>
  <cp:keywords/>
  <dc:description/>
  <cp:lastModifiedBy>Tom.Gunkel</cp:lastModifiedBy>
  <cp:revision>4</cp:revision>
  <dcterms:created xsi:type="dcterms:W3CDTF">2026-04-11T23:42:00Z</dcterms:created>
  <dcterms:modified xsi:type="dcterms:W3CDTF">2026-04-13T12:33:00Z</dcterms:modified>
</cp:coreProperties>
</file>